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5576" w14:textId="27E2D08C" w:rsidR="007F4D9C" w:rsidRDefault="007F4D9C" w:rsidP="007F4D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21503437"/>
      <w:r w:rsidRPr="00FF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bookmarkStart w:id="1" w:name="_Hlk2134649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4B6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0050/82/2020</w:t>
      </w:r>
    </w:p>
    <w:p w14:paraId="3D04534E" w14:textId="48A548FB" w:rsidR="007F4D9C" w:rsidRPr="00FF4C1D" w:rsidRDefault="007F4D9C" w:rsidP="007F4D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Gminy i Miasta Kleczew</w:t>
      </w:r>
      <w:bookmarkEnd w:id="1"/>
      <w:r w:rsidRPr="00FF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4B6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grudnia</w:t>
      </w:r>
      <w:r w:rsidRPr="00FF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r.</w:t>
      </w:r>
    </w:p>
    <w:bookmarkEnd w:id="0"/>
    <w:p w14:paraId="69FC9D18" w14:textId="77777777" w:rsidR="007F4D9C" w:rsidRDefault="007F4D9C" w:rsidP="007F4D9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4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FF4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ogłoszenia wykazu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lokali mieszkalnych stanowiących własność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Gminy Kleczew</w:t>
      </w:r>
      <w:r w:rsidRPr="00FF4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przeznaczo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nych do sprzedaży na rzecz najemców</w:t>
      </w:r>
    </w:p>
    <w:p w14:paraId="1B237FAE" w14:textId="77777777" w:rsidR="007F4D9C" w:rsidRPr="00FF4C1D" w:rsidRDefault="007F4D9C" w:rsidP="007F4D9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BE60782" w14:textId="5A1C9EA9" w:rsidR="007F4D9C" w:rsidRDefault="007F4D9C" w:rsidP="007F4D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C1D">
        <w:rPr>
          <w:rFonts w:ascii="Arial" w:eastAsia="Times New Roman" w:hAnsi="Arial" w:cs="Arial"/>
          <w:color w:val="000000"/>
          <w:lang w:eastAsia="pl-PL"/>
        </w:rPr>
        <w:t> </w:t>
      </w:r>
      <w:r w:rsidRPr="00BF72D2">
        <w:rPr>
          <w:rFonts w:ascii="Times New Roman" w:hAnsi="Times New Roman" w:cs="Times New Roman"/>
          <w:sz w:val="24"/>
          <w:szCs w:val="24"/>
        </w:rPr>
        <w:t>Na podstawie art. 30 ust. 1 i 2 pkt 3 ustawy z dnia 8 marca 1990 r. o samorządzie gminnym (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="00866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BF72D2">
        <w:rPr>
          <w:rFonts w:ascii="Times New Roman" w:hAnsi="Times New Roman" w:cs="Times New Roman"/>
          <w:sz w:val="24"/>
          <w:szCs w:val="24"/>
        </w:rPr>
        <w:t>),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 ust. 1, art. 25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34 ust. 1 pkt. 3, art. 35 ust. 1</w:t>
      </w:r>
      <w:r w:rsidR="00660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2, </w:t>
      </w:r>
      <w:r w:rsidRPr="00BF72D2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 xml:space="preserve">37 ust. 2 pkt. 1 </w:t>
      </w:r>
      <w:r w:rsidRPr="00BF72D2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</w:t>
      </w:r>
      <w:r>
        <w:rPr>
          <w:rFonts w:ascii="Times New Roman" w:hAnsi="Times New Roman" w:cs="Times New Roman"/>
          <w:sz w:val="24"/>
          <w:szCs w:val="24"/>
        </w:rPr>
        <w:br/>
      </w:r>
      <w:r w:rsidRPr="00BF72D2">
        <w:rPr>
          <w:rFonts w:ascii="Times New Roman" w:hAnsi="Times New Roman" w:cs="Times New Roman"/>
          <w:sz w:val="24"/>
          <w:szCs w:val="24"/>
        </w:rPr>
        <w:t>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F72D2">
        <w:rPr>
          <w:rFonts w:ascii="Times New Roman" w:hAnsi="Times New Roman" w:cs="Times New Roman"/>
          <w:sz w:val="24"/>
          <w:szCs w:val="24"/>
        </w:rPr>
        <w:t xml:space="preserve"> r., poz.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  <w:r w:rsidRPr="00BF72D2">
        <w:rPr>
          <w:rFonts w:ascii="Times New Roman" w:hAnsi="Times New Roman" w:cs="Times New Roman"/>
          <w:sz w:val="24"/>
          <w:szCs w:val="24"/>
        </w:rPr>
        <w:t>),</w:t>
      </w:r>
      <w:r w:rsidRPr="00972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Rady Miejskiej w Kleczewie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VII/76/99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kwietnia 1999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sprzedaży lokali mieszkalnych w blokach komunalnych położonych w Kleczewie, oraz przyznania pierwszeństwa w nabywaniu tych lokali przez ich najemców, 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Rady Miejskiej w Kleczewie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XVI/177/2000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 lutego 2000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zmieniająca uchwałę Rady Miejskiej w Kleczewie Nr VII/76/99 z dnia 14 kwietnia 1999 roku w sprawie: sprzedaży lokali mieszkalnych w blokach komunalnych położonych w Kleczewie, oraz przyznania pierwszeństwa w nabywaniu tych lokali przez ich najemców, 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Rady Miejskiej w Kleczewie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XXI/142/2012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kwietnia 2012</w:t>
      </w:r>
      <w:r w:rsidRPr="00BF7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Uchwały Nr VII/76/99 Rady Miejskiej w Kleczewie z dnia 14 kwietnia 1999 r. w sprawie sprzedaży lokali mieszkalnych w blokach komunalnych położonych w Kleczewie, oraz przyznania pierwszeństwa w nabywaniu tych lokali przez ich najemców</w:t>
      </w:r>
      <w:r w:rsidR="00860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Uchwały Rady Miejskiej </w:t>
      </w:r>
      <w:r w:rsidR="00860D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Kleczewie Nr XXXVII/364/10 z dnia 30 marca 2010 r. w sprawie sprzedaży lokali mieszkalnych, stanowiących własność Gminy Kleczew, położonych w Kleczewie przy ulicy Poznańskiej.</w:t>
      </w:r>
    </w:p>
    <w:p w14:paraId="02BAE324" w14:textId="77777777" w:rsidR="007F4D9C" w:rsidRPr="00C40A94" w:rsidRDefault="007F4D9C" w:rsidP="007F4D9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8988B" w14:textId="77777777" w:rsidR="007F4D9C" w:rsidRPr="00C40A94" w:rsidRDefault="007F4D9C" w:rsidP="007F4D9C">
      <w:pPr>
        <w:shd w:val="clear" w:color="auto" w:fill="FFFFFF"/>
        <w:spacing w:after="0" w:line="276" w:lineRule="auto"/>
        <w:ind w:firstLine="3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_Hlk29796179"/>
      <w:r w:rsidRPr="00FF4C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§1</w:t>
      </w:r>
    </w:p>
    <w:bookmarkEnd w:id="2"/>
    <w:p w14:paraId="1CF0FCBE" w14:textId="664599A3" w:rsidR="007F4D9C" w:rsidRPr="00767134" w:rsidRDefault="007F4D9C" w:rsidP="007F4D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Przeznacza się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sprzedaży</w:t>
      </w: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rzecz</w:t>
      </w: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osób fizycznych</w:t>
      </w:r>
      <w:r w:rsidR="00621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najemców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lokale mieszkalne stanowiące </w:t>
      </w: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własność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miny Kleczew</w:t>
      </w:r>
      <w:bookmarkStart w:id="3" w:name="_Hlk29795683"/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szczegółowo określon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wykazie stanowiącym Załącznik nr 1 do niniejszego Zarządzenia</w:t>
      </w:r>
      <w:bookmarkEnd w:id="3"/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41CD33F" w14:textId="77777777" w:rsidR="007F4D9C" w:rsidRPr="001645B2" w:rsidRDefault="007F4D9C" w:rsidP="007F4D9C">
      <w:pPr>
        <w:shd w:val="clear" w:color="auto" w:fill="FFFFFF"/>
        <w:spacing w:after="0" w:line="276" w:lineRule="auto"/>
        <w:ind w:firstLine="3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F4C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</w:t>
      </w:r>
      <w:r w:rsidRPr="00C40A9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bookmarkStart w:id="4" w:name="_Hlk29796333"/>
    </w:p>
    <w:bookmarkEnd w:id="4"/>
    <w:p w14:paraId="40E10A01" w14:textId="77777777" w:rsidR="007F4D9C" w:rsidRPr="00AD76C8" w:rsidRDefault="007F4D9C" w:rsidP="007F4D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Ogłasza się wykaz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lokali mieszkalnych stanowiących własność Gminy Kleczew</w:t>
      </w: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przeznaczon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sprzedaży na rzecz najemców</w:t>
      </w: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stanowiący Załącznik nr 1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arządzenia, obejmujący nieruchomoś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</w:t>
      </w: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których mowa</w:t>
      </w: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Pr="00AD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14:paraId="14499458" w14:textId="77777777" w:rsidR="007F4D9C" w:rsidRPr="00FF67DE" w:rsidRDefault="007F4D9C" w:rsidP="007F4D9C">
      <w:pPr>
        <w:shd w:val="clear" w:color="auto" w:fill="FFFFFF"/>
        <w:spacing w:after="0" w:line="276" w:lineRule="auto"/>
        <w:ind w:firstLine="3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65CCAE7C" w14:textId="77777777" w:rsidR="007F4D9C" w:rsidRDefault="007F4D9C" w:rsidP="007F4D9C">
      <w:pPr>
        <w:shd w:val="clear" w:color="auto" w:fill="FFFFFF"/>
        <w:spacing w:after="0" w:line="276" w:lineRule="auto"/>
        <w:ind w:firstLine="3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4C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</w:p>
    <w:p w14:paraId="784EC5ED" w14:textId="26F80AED" w:rsidR="007F4D9C" w:rsidRPr="001645B2" w:rsidRDefault="007F4D9C" w:rsidP="007F4D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F222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Wykaz, o którym mowa w §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</w:t>
      </w:r>
      <w:r w:rsidRPr="004F222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, podlega wywieszeniu na okres 21 dni na tablicy ogłoszeń w siedzibie Urzędu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Gminy i Miasta w Kleczewie</w:t>
      </w:r>
      <w:r w:rsidRPr="004F222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 pl</w:t>
      </w:r>
      <w:r w:rsidR="00B109B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  <w:r w:rsidRPr="004F222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Kościuszki 5, 62-540 Kleczew </w:t>
      </w:r>
      <w:r w:rsidRPr="004F222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oraz zamieszczeniu na stronie internetowej Urzędu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Gminy i Miasta w Kleczewie (</w:t>
      </w:r>
      <w:hyperlink r:id="rId4" w:history="1">
        <w:r w:rsidRPr="00313EB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0"/>
            <w:lang w:eastAsia="pl-PL"/>
          </w:rPr>
          <w:t>www.bip.kleczew.pl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). </w:t>
      </w:r>
      <w:r w:rsidRPr="00A03F5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Ponadto informacja o wywieszeniu tego wykazu podana zostanie do publicznej wiadomości przez ogłoszenie w prasie lokalnej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</w:p>
    <w:p w14:paraId="010C111C" w14:textId="77777777" w:rsidR="007F4D9C" w:rsidRDefault="007F4D9C" w:rsidP="007F4D9C">
      <w:pPr>
        <w:shd w:val="clear" w:color="auto" w:fill="FFFFFF"/>
        <w:spacing w:after="0" w:line="276" w:lineRule="auto"/>
        <w:ind w:firstLine="3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6F903F6" w14:textId="77777777" w:rsidR="007F4D9C" w:rsidRPr="00C40A94" w:rsidRDefault="007F4D9C" w:rsidP="007F4D9C">
      <w:pPr>
        <w:shd w:val="clear" w:color="auto" w:fill="FFFFFF"/>
        <w:spacing w:after="0" w:line="276" w:lineRule="auto"/>
        <w:ind w:firstLine="3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4C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</w:p>
    <w:p w14:paraId="5A19D553" w14:textId="77777777" w:rsidR="007F4D9C" w:rsidRDefault="007F4D9C" w:rsidP="007F4D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45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zarządzenia powierza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kierownikowi Referatu Inwestycji i Gospodarki Nieruchomościami.</w:t>
      </w:r>
    </w:p>
    <w:p w14:paraId="2C19B81B" w14:textId="77777777" w:rsidR="007F4D9C" w:rsidRPr="00767134" w:rsidRDefault="007F4D9C" w:rsidP="007F4D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B8AD4F" w14:textId="77777777" w:rsidR="007F4D9C" w:rsidRPr="00C40A94" w:rsidRDefault="007F4D9C" w:rsidP="007F4D9C">
      <w:pPr>
        <w:shd w:val="clear" w:color="auto" w:fill="FFFFFF"/>
        <w:spacing w:after="0" w:line="276" w:lineRule="auto"/>
        <w:ind w:firstLine="3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4C1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</w:p>
    <w:p w14:paraId="54DDB72B" w14:textId="77777777" w:rsidR="007F4D9C" w:rsidRPr="002E1F3B" w:rsidRDefault="007F4D9C" w:rsidP="007F4D9C">
      <w:pPr>
        <w:shd w:val="clear" w:color="auto" w:fill="FFFFFF"/>
        <w:spacing w:after="0" w:line="276" w:lineRule="auto"/>
        <w:rPr>
          <w:sz w:val="24"/>
          <w:szCs w:val="24"/>
        </w:rPr>
      </w:pPr>
      <w:r w:rsidRPr="00AD76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14:paraId="3CF8ABC3" w14:textId="77777777" w:rsidR="00077047" w:rsidRDefault="00077047"/>
    <w:sectPr w:rsidR="00077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84"/>
    <w:rsid w:val="00077047"/>
    <w:rsid w:val="004B6ECE"/>
    <w:rsid w:val="00621B04"/>
    <w:rsid w:val="006609F5"/>
    <w:rsid w:val="007F4D9C"/>
    <w:rsid w:val="00860DC8"/>
    <w:rsid w:val="00866ED7"/>
    <w:rsid w:val="00B109B2"/>
    <w:rsid w:val="00E1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0483"/>
  <w15:chartTrackingRefBased/>
  <w15:docId w15:val="{E52A392C-9DF3-41FB-B015-8BA729E0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le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Duryńska</dc:creator>
  <cp:keywords/>
  <dc:description/>
  <cp:lastModifiedBy>Marta Duryńska</cp:lastModifiedBy>
  <cp:revision>8</cp:revision>
  <dcterms:created xsi:type="dcterms:W3CDTF">2020-12-29T11:18:00Z</dcterms:created>
  <dcterms:modified xsi:type="dcterms:W3CDTF">2020-12-30T12:16:00Z</dcterms:modified>
</cp:coreProperties>
</file>