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91F1" w14:textId="4586242E" w:rsidR="00F33A71" w:rsidRPr="004670DA" w:rsidRDefault="00F33A71" w:rsidP="00F33A71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Załącznik do ogłoszenia</w:t>
      </w:r>
    </w:p>
    <w:p w14:paraId="34052BFB" w14:textId="4626DEFD" w:rsidR="00A84011" w:rsidRPr="004670DA" w:rsidRDefault="00A84011" w:rsidP="00F82EE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70DA">
        <w:rPr>
          <w:rFonts w:ascii="Arial" w:hAnsi="Arial" w:cs="Arial"/>
          <w:b/>
          <w:bCs/>
          <w:sz w:val="20"/>
          <w:szCs w:val="20"/>
        </w:rPr>
        <w:t>Klauzula informacyjna RODO – wybory ławników</w:t>
      </w:r>
    </w:p>
    <w:p w14:paraId="54B0087F" w14:textId="271B3129" w:rsidR="00F82EE9" w:rsidRPr="004670DA" w:rsidRDefault="00A84011" w:rsidP="004670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4670DA" w:rsidRPr="004670DA">
        <w:rPr>
          <w:rFonts w:ascii="Arial" w:hAnsi="Arial" w:cs="Arial"/>
          <w:sz w:val="20"/>
          <w:szCs w:val="20"/>
        </w:rPr>
        <w:t xml:space="preserve"> </w:t>
      </w:r>
      <w:r w:rsidRPr="004670DA">
        <w:rPr>
          <w:rFonts w:ascii="Arial" w:hAnsi="Arial" w:cs="Arial"/>
          <w:sz w:val="20"/>
          <w:szCs w:val="20"/>
        </w:rPr>
        <w:t>o ochronie danych), dalej RODO,  Gmina Kleczew będąca Administratorem Danych Osobowych informuje, że:</w:t>
      </w:r>
    </w:p>
    <w:p w14:paraId="30F7DAB0" w14:textId="09A6A921" w:rsidR="00A84011" w:rsidRPr="004670DA" w:rsidRDefault="00A84011" w:rsidP="004670D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 xml:space="preserve">Administratorem danych osobowych jest Gmina Kleczew (pl. Kościuszki 5, 62-540 Kleczew) reprezentowana przez Burmistrza Gminy i Miasta Kleczew, tel. 63 2700900, e-mail: </w:t>
      </w:r>
      <w:hyperlink r:id="rId7" w:history="1">
        <w:r w:rsidRPr="004670DA">
          <w:rPr>
            <w:rStyle w:val="Hipercze"/>
            <w:rFonts w:ascii="Arial" w:hAnsi="Arial" w:cs="Arial"/>
            <w:sz w:val="20"/>
            <w:szCs w:val="20"/>
          </w:rPr>
          <w:t>ugim@kleczew.pl</w:t>
        </w:r>
      </w:hyperlink>
      <w:r w:rsidRPr="004670DA">
        <w:rPr>
          <w:rFonts w:ascii="Arial" w:hAnsi="Arial" w:cs="Arial"/>
          <w:sz w:val="20"/>
          <w:szCs w:val="20"/>
        </w:rPr>
        <w:t>.</w:t>
      </w:r>
    </w:p>
    <w:p w14:paraId="341293B1" w14:textId="71311E4A" w:rsidR="00A84011" w:rsidRPr="004670DA" w:rsidRDefault="00A84011" w:rsidP="004670D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Dane kontaktowe do Inspektora ochrony danych powołanego w Urzędzie Gminy</w:t>
      </w:r>
      <w:r w:rsidR="004670DA" w:rsidRPr="004670DA">
        <w:rPr>
          <w:rFonts w:ascii="Arial" w:hAnsi="Arial" w:cs="Arial"/>
          <w:sz w:val="20"/>
          <w:szCs w:val="20"/>
        </w:rPr>
        <w:t xml:space="preserve"> </w:t>
      </w:r>
      <w:r w:rsidRPr="004670DA">
        <w:rPr>
          <w:rFonts w:ascii="Arial" w:hAnsi="Arial" w:cs="Arial"/>
          <w:sz w:val="20"/>
          <w:szCs w:val="20"/>
        </w:rPr>
        <w:t xml:space="preserve">i Miasta </w:t>
      </w:r>
      <w:r w:rsidR="004670DA">
        <w:rPr>
          <w:rFonts w:ascii="Arial" w:hAnsi="Arial" w:cs="Arial"/>
          <w:sz w:val="20"/>
          <w:szCs w:val="20"/>
        </w:rPr>
        <w:br/>
      </w:r>
      <w:r w:rsidRPr="004670DA">
        <w:rPr>
          <w:rFonts w:ascii="Arial" w:hAnsi="Arial" w:cs="Arial"/>
          <w:sz w:val="20"/>
          <w:szCs w:val="20"/>
        </w:rPr>
        <w:t xml:space="preserve">w Kleczewie: Dominika Socha, </w:t>
      </w:r>
      <w:proofErr w:type="spellStart"/>
      <w:r w:rsidRPr="004670DA">
        <w:rPr>
          <w:rFonts w:ascii="Arial" w:hAnsi="Arial" w:cs="Arial"/>
          <w:sz w:val="20"/>
          <w:szCs w:val="20"/>
        </w:rPr>
        <w:t>tel</w:t>
      </w:r>
      <w:proofErr w:type="spellEnd"/>
      <w:r w:rsidRPr="004670DA">
        <w:rPr>
          <w:rFonts w:ascii="Arial" w:hAnsi="Arial" w:cs="Arial"/>
          <w:sz w:val="20"/>
          <w:szCs w:val="20"/>
        </w:rPr>
        <w:t xml:space="preserve">: 63 270 09 24 (w godzinach pracy urzędu); adres poczty elektronicznej: iod@kleczew.pl. Z inspektorem możecie Państwo kontaktować się we wszystkich sprawach dotyczących przetwarzania danych osobowych oraz korzystania z praw związanych </w:t>
      </w:r>
      <w:r w:rsidR="004670DA">
        <w:rPr>
          <w:rFonts w:ascii="Arial" w:hAnsi="Arial" w:cs="Arial"/>
          <w:sz w:val="20"/>
          <w:szCs w:val="20"/>
        </w:rPr>
        <w:br/>
      </w:r>
      <w:r w:rsidRPr="004670DA">
        <w:rPr>
          <w:rFonts w:ascii="Arial" w:hAnsi="Arial" w:cs="Arial"/>
          <w:sz w:val="20"/>
          <w:szCs w:val="20"/>
        </w:rPr>
        <w:t>z przetwarzaniem danych.</w:t>
      </w:r>
    </w:p>
    <w:p w14:paraId="1732A6DB" w14:textId="671A1F8E" w:rsidR="00F82EE9" w:rsidRPr="004670DA" w:rsidRDefault="00A84011" w:rsidP="004670D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Administrator Danych Osobowych przetwarza dane osobowe wyłącznie w celu realizacji obowiązków wynikających z przepisów ustaw oraz przepisów wykonawczych do ustaw, umów i udzielonej zgody:</w:t>
      </w:r>
    </w:p>
    <w:p w14:paraId="1C66E254" w14:textId="08F15DC3" w:rsidR="00A84011" w:rsidRPr="004670DA" w:rsidRDefault="00A84011" w:rsidP="00F82EE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w celu wypełniania obowiązku prawnego ciążącego na Administratorze w związku</w:t>
      </w:r>
      <w:r w:rsidR="004670DA" w:rsidRPr="004670DA">
        <w:rPr>
          <w:rFonts w:ascii="Arial" w:hAnsi="Arial" w:cs="Arial"/>
          <w:sz w:val="20"/>
          <w:szCs w:val="20"/>
        </w:rPr>
        <w:t xml:space="preserve"> </w:t>
      </w:r>
      <w:r w:rsidR="004670DA">
        <w:rPr>
          <w:rFonts w:ascii="Arial" w:hAnsi="Arial" w:cs="Arial"/>
          <w:sz w:val="20"/>
          <w:szCs w:val="20"/>
        </w:rPr>
        <w:br/>
      </w:r>
      <w:r w:rsidRPr="004670DA">
        <w:rPr>
          <w:rFonts w:ascii="Arial" w:hAnsi="Arial" w:cs="Arial"/>
          <w:sz w:val="20"/>
          <w:szCs w:val="20"/>
        </w:rPr>
        <w:t>z realizowaniem zadań przez Urząd Gminy na podstawie art. 6 ust. 1 lit. c RODO,</w:t>
      </w:r>
      <w:r w:rsidR="004670DA" w:rsidRPr="004670DA">
        <w:rPr>
          <w:rFonts w:ascii="Arial" w:hAnsi="Arial" w:cs="Arial"/>
          <w:sz w:val="20"/>
          <w:szCs w:val="20"/>
        </w:rPr>
        <w:t xml:space="preserve"> </w:t>
      </w:r>
      <w:r w:rsidR="002E5CD0" w:rsidRPr="004670DA">
        <w:rPr>
          <w:rFonts w:ascii="Arial" w:hAnsi="Arial" w:cs="Arial"/>
          <w:sz w:val="20"/>
          <w:szCs w:val="20"/>
        </w:rPr>
        <w:t xml:space="preserve">w związku </w:t>
      </w:r>
      <w:r w:rsidR="004670DA">
        <w:rPr>
          <w:rFonts w:ascii="Arial" w:hAnsi="Arial" w:cs="Arial"/>
          <w:sz w:val="20"/>
          <w:szCs w:val="20"/>
        </w:rPr>
        <w:br/>
      </w:r>
      <w:r w:rsidR="002E5CD0" w:rsidRPr="004670DA">
        <w:rPr>
          <w:rFonts w:ascii="Arial" w:hAnsi="Arial" w:cs="Arial"/>
          <w:sz w:val="20"/>
          <w:szCs w:val="20"/>
        </w:rPr>
        <w:t xml:space="preserve">z ustawą z dnia 27 lipca 2001 r. </w:t>
      </w:r>
      <w:r w:rsidR="004670DA" w:rsidRPr="004670DA">
        <w:rPr>
          <w:rFonts w:ascii="Arial" w:hAnsi="Arial" w:cs="Arial"/>
          <w:sz w:val="20"/>
          <w:szCs w:val="20"/>
        </w:rPr>
        <w:t>–</w:t>
      </w:r>
      <w:r w:rsidR="002E5CD0" w:rsidRPr="004670DA">
        <w:rPr>
          <w:rFonts w:ascii="Arial" w:hAnsi="Arial" w:cs="Arial"/>
          <w:sz w:val="20"/>
          <w:szCs w:val="20"/>
        </w:rPr>
        <w:t xml:space="preserve"> Prawo o ustroju sądów powszechnych (Dz.U. 2001 nr 98 poz. 1070)</w:t>
      </w:r>
      <w:r w:rsidR="004670DA" w:rsidRPr="004670DA">
        <w:rPr>
          <w:rFonts w:ascii="Arial" w:hAnsi="Arial" w:cs="Arial"/>
          <w:sz w:val="20"/>
          <w:szCs w:val="20"/>
        </w:rPr>
        <w:t>;</w:t>
      </w:r>
    </w:p>
    <w:p w14:paraId="51ECBB59" w14:textId="09308CF9" w:rsidR="00F82EE9" w:rsidRPr="004670DA" w:rsidRDefault="00A84011" w:rsidP="00F82EE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w celu wykonywania zadania realizowanego w interesie publicznym lub w ramach sprawowania władzy publicznej powierzonej Administratorowi, na podstawie art. 6 ust. 1 lit e RODO</w:t>
      </w:r>
      <w:r w:rsidR="004670DA" w:rsidRPr="004670DA">
        <w:rPr>
          <w:rFonts w:ascii="Arial" w:hAnsi="Arial" w:cs="Arial"/>
          <w:sz w:val="20"/>
          <w:szCs w:val="20"/>
        </w:rPr>
        <w:t>;</w:t>
      </w:r>
    </w:p>
    <w:p w14:paraId="40C88160" w14:textId="15018598" w:rsidR="00F82EE9" w:rsidRPr="004670DA" w:rsidRDefault="00A84011" w:rsidP="00F82EE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w celu realizacji umów z kontrahentami - podstawa z art. 6 ust. 1 lit. b RODO</w:t>
      </w:r>
      <w:r w:rsidR="004670DA" w:rsidRPr="004670DA">
        <w:rPr>
          <w:rFonts w:ascii="Arial" w:hAnsi="Arial" w:cs="Arial"/>
          <w:sz w:val="20"/>
          <w:szCs w:val="20"/>
        </w:rPr>
        <w:t>;</w:t>
      </w:r>
    </w:p>
    <w:p w14:paraId="242EB14D" w14:textId="6F8C5D1E" w:rsidR="00A84011" w:rsidRPr="004670DA" w:rsidRDefault="00A84011" w:rsidP="00F82EE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w pozostałych przypadkach wyłącznie na podstawie udzielonej zgody w zakresie i celu określonym w treści zgody, na podstawie art. 6 ust. 1 lit. a RODO; w przypadku tym istnieje możliwość wycofania zgody w dowolnym momencie, bez wpływu na zgodność z prawem przetwarzania, którego dokonano na podstawie zgody przed jej cofnięciem.</w:t>
      </w:r>
    </w:p>
    <w:p w14:paraId="3CBE4A08" w14:textId="77777777" w:rsidR="004670DA" w:rsidRPr="004670DA" w:rsidRDefault="00A84011" w:rsidP="004670D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Dane będą udostępniane wyłącznie podmiotom upoważnionym na podstawie przepisów prawa. Dodatkowo dane mogą być dostępne dla usługodawców wykonujących zadania na zlecenie Administratora w ramach świadczenia usług serwisu, rozwoju i utrzymania systemów informatycznych. Dane nie będą przekazywane do państwa trzeciego. Dane osobowe nie podlegają zautomatyzowanemu podejmowaniu decyzji, w tym profilowaniu.</w:t>
      </w:r>
    </w:p>
    <w:p w14:paraId="690B7670" w14:textId="77777777" w:rsidR="004670DA" w:rsidRPr="004670DA" w:rsidRDefault="00A84011" w:rsidP="004670D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Będziemy przechowywać Państwa dane osobowe do chwili załatwienia sprawy,</w:t>
      </w:r>
      <w:r w:rsidR="004670DA" w:rsidRPr="004670DA">
        <w:rPr>
          <w:rFonts w:ascii="Arial" w:hAnsi="Arial" w:cs="Arial"/>
          <w:sz w:val="20"/>
          <w:szCs w:val="20"/>
        </w:rPr>
        <w:t xml:space="preserve"> </w:t>
      </w:r>
      <w:r w:rsidRPr="004670DA">
        <w:rPr>
          <w:rFonts w:ascii="Arial" w:hAnsi="Arial" w:cs="Arial"/>
          <w:sz w:val="20"/>
          <w:szCs w:val="20"/>
        </w:rPr>
        <w:t>w której zostały one zebrane a następnie – w przypadkach, w których wymagają tego przepisy ustawy z dnia 14 lipca 1983 r. o narodowym zasobie archiwalnym i archiwach – przez czas określony w tych przepisach.</w:t>
      </w:r>
    </w:p>
    <w:p w14:paraId="162077AA" w14:textId="77777777" w:rsidR="004670DA" w:rsidRPr="004670DA" w:rsidRDefault="00A84011" w:rsidP="00F82EE9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Podane dane osobowe są wymogiem ustawowym, warunkiem zawarcia umowy</w:t>
      </w:r>
      <w:r w:rsidR="004670DA" w:rsidRPr="004670DA">
        <w:rPr>
          <w:rFonts w:ascii="Arial" w:hAnsi="Arial" w:cs="Arial"/>
          <w:sz w:val="20"/>
          <w:szCs w:val="20"/>
        </w:rPr>
        <w:t xml:space="preserve"> </w:t>
      </w:r>
      <w:r w:rsidR="004670DA" w:rsidRPr="004670DA">
        <w:rPr>
          <w:rFonts w:ascii="Arial" w:hAnsi="Arial" w:cs="Arial"/>
          <w:sz w:val="20"/>
          <w:szCs w:val="20"/>
        </w:rPr>
        <w:br/>
      </w:r>
      <w:r w:rsidRPr="004670DA">
        <w:rPr>
          <w:rFonts w:ascii="Arial" w:hAnsi="Arial" w:cs="Arial"/>
          <w:sz w:val="20"/>
          <w:szCs w:val="20"/>
        </w:rPr>
        <w:t>w zależności od załatwianej sprawy</w:t>
      </w:r>
      <w:r w:rsidR="00F82EE9" w:rsidRPr="004670DA">
        <w:rPr>
          <w:rFonts w:ascii="Arial" w:hAnsi="Arial" w:cs="Arial"/>
          <w:sz w:val="20"/>
          <w:szCs w:val="20"/>
        </w:rPr>
        <w:t>.</w:t>
      </w:r>
    </w:p>
    <w:p w14:paraId="52B4B98F" w14:textId="38906286" w:rsidR="00A84011" w:rsidRPr="004670DA" w:rsidRDefault="00A84011" w:rsidP="00F82EE9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Ma Pan/Pani prawo do:</w:t>
      </w:r>
    </w:p>
    <w:p w14:paraId="7023F40C" w14:textId="2EA6C07B" w:rsidR="004670DA" w:rsidRPr="004670DA" w:rsidRDefault="00A84011" w:rsidP="004670D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 xml:space="preserve">żądania od administratora dostępu do danych osobowych dotyczących osoby, której dane dotyczą, ich sprostowania, usunięcia lub ograniczenia przetwarzania lub o prawie </w:t>
      </w:r>
      <w:r w:rsidR="004670DA">
        <w:rPr>
          <w:rFonts w:ascii="Arial" w:hAnsi="Arial" w:cs="Arial"/>
          <w:sz w:val="20"/>
          <w:szCs w:val="20"/>
        </w:rPr>
        <w:br/>
      </w:r>
      <w:r w:rsidRPr="004670DA">
        <w:rPr>
          <w:rFonts w:ascii="Arial" w:hAnsi="Arial" w:cs="Arial"/>
          <w:sz w:val="20"/>
          <w:szCs w:val="20"/>
        </w:rPr>
        <w:t>do wniesienia sprzeciwu wobec przetwarzania</w:t>
      </w:r>
      <w:r w:rsidR="004670DA" w:rsidRPr="004670DA">
        <w:rPr>
          <w:rFonts w:ascii="Arial" w:hAnsi="Arial" w:cs="Arial"/>
          <w:sz w:val="20"/>
          <w:szCs w:val="20"/>
        </w:rPr>
        <w:t>;</w:t>
      </w:r>
    </w:p>
    <w:p w14:paraId="7A31D970" w14:textId="1600582F" w:rsidR="004670DA" w:rsidRPr="004670DA" w:rsidRDefault="00A84011" w:rsidP="004670D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jeżeli przetwarzanie odbywa się na podstawie wyrażenia zgody na przetwarzanie danych osobowych, prawo do cofnięcia zgody w dowolnym momencie bez wpływu na zgodność</w:t>
      </w:r>
      <w:r w:rsidR="004670DA" w:rsidRPr="004670DA">
        <w:rPr>
          <w:rFonts w:ascii="Arial" w:hAnsi="Arial" w:cs="Arial"/>
          <w:sz w:val="20"/>
          <w:szCs w:val="20"/>
        </w:rPr>
        <w:t xml:space="preserve"> </w:t>
      </w:r>
      <w:r w:rsidR="004670DA">
        <w:rPr>
          <w:rFonts w:ascii="Arial" w:hAnsi="Arial" w:cs="Arial"/>
          <w:sz w:val="20"/>
          <w:szCs w:val="20"/>
        </w:rPr>
        <w:br/>
      </w:r>
      <w:r w:rsidRPr="004670DA">
        <w:rPr>
          <w:rFonts w:ascii="Arial" w:hAnsi="Arial" w:cs="Arial"/>
          <w:sz w:val="20"/>
          <w:szCs w:val="20"/>
        </w:rPr>
        <w:t>z prawem przetwarzania, którego dokonano na podstawie zgody przed jej cofnięciem. Jednocześnie cofnięcie zgody należy złożyć na piśmie lub poprzez wysłanie wiadomości</w:t>
      </w:r>
      <w:r w:rsidR="004670DA" w:rsidRPr="004670DA">
        <w:rPr>
          <w:rFonts w:ascii="Arial" w:hAnsi="Arial" w:cs="Arial"/>
          <w:sz w:val="20"/>
          <w:szCs w:val="20"/>
        </w:rPr>
        <w:t xml:space="preserve"> </w:t>
      </w:r>
      <w:r w:rsidR="004670DA">
        <w:rPr>
          <w:rFonts w:ascii="Arial" w:hAnsi="Arial" w:cs="Arial"/>
          <w:sz w:val="20"/>
          <w:szCs w:val="20"/>
        </w:rPr>
        <w:br/>
      </w:r>
      <w:r w:rsidRPr="004670DA">
        <w:rPr>
          <w:rFonts w:ascii="Arial" w:hAnsi="Arial" w:cs="Arial"/>
          <w:sz w:val="20"/>
          <w:szCs w:val="20"/>
        </w:rPr>
        <w:t xml:space="preserve">e-mail na adres: </w:t>
      </w:r>
      <w:hyperlink r:id="rId8" w:history="1">
        <w:r w:rsidR="004670DA" w:rsidRPr="004670DA">
          <w:rPr>
            <w:rStyle w:val="Hipercze"/>
            <w:rFonts w:ascii="Arial" w:hAnsi="Arial" w:cs="Arial"/>
            <w:sz w:val="20"/>
            <w:szCs w:val="20"/>
          </w:rPr>
          <w:t>iod@kleczew.pl</w:t>
        </w:r>
      </w:hyperlink>
      <w:r w:rsidR="004670DA" w:rsidRPr="004670DA">
        <w:rPr>
          <w:rFonts w:ascii="Arial" w:hAnsi="Arial" w:cs="Arial"/>
          <w:sz w:val="20"/>
          <w:szCs w:val="20"/>
        </w:rPr>
        <w:t>;</w:t>
      </w:r>
    </w:p>
    <w:p w14:paraId="2374D48C" w14:textId="0521BBE4" w:rsidR="00A84011" w:rsidRPr="004670DA" w:rsidRDefault="00A84011" w:rsidP="004670D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prawo do wniesienia skargi do organu nadzorczego, którym jest Urząd Ochrony Danych Osobowych (ul. Stawki 2, 00-193 Warszawa).</w:t>
      </w:r>
    </w:p>
    <w:p w14:paraId="4C6E25D7" w14:textId="05BBA9F4" w:rsidR="00AE1AED" w:rsidRPr="004670DA" w:rsidRDefault="00A84011" w:rsidP="00A84011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670DA">
        <w:rPr>
          <w:rFonts w:ascii="Arial" w:hAnsi="Arial" w:cs="Arial"/>
          <w:sz w:val="20"/>
          <w:szCs w:val="20"/>
        </w:rPr>
        <w:t>W procesie przetwarzania danych osobowych Administrator nie podejmuje decyzji</w:t>
      </w:r>
      <w:r w:rsidR="004670DA" w:rsidRPr="004670DA">
        <w:rPr>
          <w:rFonts w:ascii="Arial" w:hAnsi="Arial" w:cs="Arial"/>
          <w:sz w:val="20"/>
          <w:szCs w:val="20"/>
        </w:rPr>
        <w:t xml:space="preserve"> </w:t>
      </w:r>
      <w:r w:rsidRPr="004670DA">
        <w:rPr>
          <w:rFonts w:ascii="Arial" w:hAnsi="Arial" w:cs="Arial"/>
          <w:sz w:val="20"/>
          <w:szCs w:val="20"/>
        </w:rPr>
        <w:t>w sposób zautomatyzowany, z uwzględnieniem profilowania w oparciu o dane przekazane do przetwarzania.</w:t>
      </w:r>
    </w:p>
    <w:sectPr w:rsidR="00AE1AED" w:rsidRPr="004670DA" w:rsidSect="004670D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E8D0" w14:textId="77777777" w:rsidR="00911356" w:rsidRDefault="00911356" w:rsidP="00F82EE9">
      <w:pPr>
        <w:spacing w:after="0" w:line="240" w:lineRule="auto"/>
      </w:pPr>
      <w:r>
        <w:separator/>
      </w:r>
    </w:p>
  </w:endnote>
  <w:endnote w:type="continuationSeparator" w:id="0">
    <w:p w14:paraId="2ADB87DB" w14:textId="77777777" w:rsidR="00911356" w:rsidRDefault="00911356" w:rsidP="00F8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C940" w14:textId="77777777" w:rsidR="00911356" w:rsidRDefault="00911356" w:rsidP="00F82EE9">
      <w:pPr>
        <w:spacing w:after="0" w:line="240" w:lineRule="auto"/>
      </w:pPr>
      <w:r>
        <w:separator/>
      </w:r>
    </w:p>
  </w:footnote>
  <w:footnote w:type="continuationSeparator" w:id="0">
    <w:p w14:paraId="34A44526" w14:textId="77777777" w:rsidR="00911356" w:rsidRDefault="00911356" w:rsidP="00F82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36"/>
    <w:multiLevelType w:val="hybridMultilevel"/>
    <w:tmpl w:val="4E2A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468CE"/>
    <w:multiLevelType w:val="hybridMultilevel"/>
    <w:tmpl w:val="2550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648B7"/>
    <w:multiLevelType w:val="hybridMultilevel"/>
    <w:tmpl w:val="69789CF0"/>
    <w:lvl w:ilvl="0" w:tplc="1938D5D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C7DE0"/>
    <w:multiLevelType w:val="hybridMultilevel"/>
    <w:tmpl w:val="7A70AEC8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751196484">
    <w:abstractNumId w:val="1"/>
  </w:num>
  <w:num w:numId="2" w16cid:durableId="1441729507">
    <w:abstractNumId w:val="2"/>
  </w:num>
  <w:num w:numId="3" w16cid:durableId="619342799">
    <w:abstractNumId w:val="0"/>
  </w:num>
  <w:num w:numId="4" w16cid:durableId="531771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ED"/>
    <w:rsid w:val="002E5CD0"/>
    <w:rsid w:val="004670DA"/>
    <w:rsid w:val="00911356"/>
    <w:rsid w:val="00A84011"/>
    <w:rsid w:val="00AE1AED"/>
    <w:rsid w:val="00B1057F"/>
    <w:rsid w:val="00D12976"/>
    <w:rsid w:val="00F33A71"/>
    <w:rsid w:val="00F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D8D1"/>
  <w15:chartTrackingRefBased/>
  <w15:docId w15:val="{B5B1BEEC-FD38-42B9-BF2A-254A4B82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0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40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0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2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EE9"/>
  </w:style>
  <w:style w:type="paragraph" w:styleId="Stopka">
    <w:name w:val="footer"/>
    <w:basedOn w:val="Normalny"/>
    <w:link w:val="StopkaZnak"/>
    <w:uiPriority w:val="99"/>
    <w:unhideWhenUsed/>
    <w:rsid w:val="00F82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le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im@kle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3306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Kłaniecka</dc:creator>
  <cp:keywords/>
  <dc:description/>
  <cp:lastModifiedBy>Marta Sobczak</cp:lastModifiedBy>
  <cp:revision>2</cp:revision>
  <dcterms:created xsi:type="dcterms:W3CDTF">2023-06-26T11:30:00Z</dcterms:created>
  <dcterms:modified xsi:type="dcterms:W3CDTF">2023-06-26T11:30:00Z</dcterms:modified>
</cp:coreProperties>
</file>